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b w:val="1"/>
          <w:bCs w:val="1"/>
          <w:i w:val="1"/>
          <w:iCs w:val="1"/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Por Carlos Hugo Garrido Chalén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La periodista cubano-española Osiris López, residente en         Estados Unidos, ha sido distinguida con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Premio César Vallejo a la      Excelencia Periodística 2026</w:t>
      </w:r>
      <w:r w:rsidDel="00000000" w:rsidR="00000000" w:rsidRPr="00000000">
        <w:rPr>
          <w:sz w:val="24"/>
          <w:szCs w:val="24"/>
          <w:rtl w:val="0"/>
        </w:rPr>
        <w:t xml:space="preserve">, un reconocimiento que celebra trayectorias comprometidas con la palabra, la ética informativa y la sensibilidad humana en el ejercicio del periodismo contemporáneo.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galardón, que honra la memoria y el legado intelectual de César Vallejo, destaca no solo la calidad profesional, sino también la profundidad humana y cultural del trabajo periodístico. En este sentido, la labor de Osiris López ha sabido conjugar rigor, mirada crítica y una narrativa sensible, capaz de conectar realidades diversas desde una perspectiva honesta y reflexiva.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 en Estados Unidos y con una identidad que integra raíces cubanas y españolas, su trayectoria se inscribe en un periodismo que cruza fronteras, dialoga con distintas culturas y apuesta por la palabra como herramienta de transformación, conciencia y encuentro.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Premio César Vallejo a la Excelencia Periodística 2026</w:t>
      </w:r>
      <w:r w:rsidDel="00000000" w:rsidR="00000000" w:rsidRPr="00000000">
        <w:rPr>
          <w:sz w:val="24"/>
          <w:szCs w:val="24"/>
          <w:rtl w:val="0"/>
        </w:rPr>
        <w:t xml:space="preserve"> reconoce así una carrera marcada por la coherencia, el compromiso y la vocación, reafirmando el valor del periodismo como espacio de responsabilidad social y creación intelectual.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color w:val="404040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89535" distT="89535" distL="89535" distR="89535" hidden="0" layoutInCell="1" locked="0" relativeHeight="0" simplePos="0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1714500" cy="1714500"/>
            <wp:effectExtent b="0" l="0" r="0" t="0"/>
            <wp:wrapSquare wrapText="bothSides" distB="89535" distT="89535" distL="89535" distR="89535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jc w:val="left"/>
        <w:rPr>
          <w:rFonts w:ascii="Inter" w:cs="Inter" w:eastAsia="Inter" w:hAnsi="Inter"/>
          <w:b w:val="1"/>
          <w:bCs w:val="1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ff"/>
          <w:sz w:val="24"/>
          <w:szCs w:val="24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color w:val="0000ff"/>
          <w:sz w:val="22"/>
          <w:szCs w:val="22"/>
          <w:rtl w:val="0"/>
        </w:rPr>
        <w:t xml:space="preserve">PREMIOS A LA EXCELENCIA MUNDIAL "CÉSAR VALLEJO"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La </w:t>
      </w: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UNIÓN HISPANOMUNDIAL DE ESCRITORES (UHE)</w:t>
      </w: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, institución cultural con presencia en </w:t>
      </w: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140 países</w:t>
      </w: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 de los cinco continentes, en el marco de la celebración de su </w:t>
      </w: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33º Aniversario</w:t>
      </w: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 y bajo la presidencia mundial del ilustre escritor </w:t>
      </w: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Dr. Carlos Hugo Garrido Chalén</w:t>
      </w: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b w:val="1"/>
          <w:bCs w:val="1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CERTIFICA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Que el/la distinguido/a: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Bahnschrift SemiBold" w:cs="Bahnschrift SemiBold" w:eastAsia="Bahnschrift SemiBold" w:hAnsi="Bahnschrift SemiBold"/>
          <w:color w:val="0000ff"/>
          <w:sz w:val="22"/>
          <w:szCs w:val="22"/>
        </w:rPr>
      </w:pPr>
      <w:r w:rsidDel="00000000" w:rsidR="00000000" w:rsidRPr="00000000">
        <w:rPr>
          <w:rFonts w:ascii="Bahnschrift SemiBold" w:cs="Bahnschrift SemiBold" w:eastAsia="Bahnschrift SemiBold" w:hAnsi="Bahnschrift SemiBold"/>
          <w:color w:val="0000ff"/>
          <w:sz w:val="22"/>
          <w:szCs w:val="22"/>
          <w:rtl w:val="0"/>
        </w:rPr>
        <w:t xml:space="preserve">Dª OSIRIS  VALDÉS LÓPEZ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ha sido oficialmente </w:t>
      </w: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GALARDONADO/A</w:t>
      </w: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 en los </w:t>
      </w: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Premios a la Excelencia Mundial "César Vallejo" 2026</w:t>
      </w: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, en la modalidad de: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ff"/>
          <w:sz w:val="22"/>
          <w:szCs w:val="22"/>
          <w:rtl w:val="0"/>
        </w:rPr>
        <w:t xml:space="preserve"> PERIODISTICA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b w:val="1"/>
          <w:bCs w:val="1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[LITERATURA/DOCENCIA/ACTIVISMO CULTURAL/COMUNICACIÓN/EMPRENDIMIENTO/INNOVACIÓN/ETC.]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en reconocimiento a su </w:t>
      </w: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brillante trayectoria, obra excepcional y compromiso humanístico</w:t>
      </w: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, que han contribuido de manera ejemplar a la construcción de un mundo más justo, fraterno y en paz, siguiendo el legado del inmortal poeta universal </w:t>
      </w: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César Vallejo</w:t>
      </w: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404040"/>
          <w:sz w:val="22"/>
          <w:szCs w:val="22"/>
          <w:rtl w:val="0"/>
        </w:rPr>
        <w:t xml:space="preserve">Este prestigioso premio, avalado por la UHE y su consejo internacional, se otorga a personalidades cuyos méritos los sitúan a la altura de los más altos reconocimientos globales en sus respectivas disciplinas.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ff"/>
          <w:sz w:val="22"/>
          <w:szCs w:val="22"/>
          <w:rtl w:val="0"/>
        </w:rPr>
        <w:t xml:space="preserve">"El mundo necesita referentes como usted. Y hoy, la UHE celebra su voz."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rPr>
          <w:rFonts w:ascii="Inter" w:cs="Inter" w:eastAsia="Inter" w:hAnsi="Inter"/>
          <w:b w:val="1"/>
          <w:bCs w:val="1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Con estima y admiración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jc w:val="center"/>
        <w:rPr>
          <w:rFonts w:ascii="Inter" w:cs="Inter" w:eastAsia="Inter" w:hAnsi="Inter"/>
          <w:i w:val="1"/>
          <w:iCs w:val="1"/>
          <w:color w:val="40404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404040"/>
          <w:sz w:val="22"/>
          <w:szCs w:val="22"/>
          <w:rtl w:val="0"/>
        </w:rPr>
        <w:t xml:space="preserve">Dr. Carlos Hugo Garrido Chalén</w:t>
        <w:br w:type="textWrapping"/>
      </w:r>
      <w:r w:rsidDel="00000000" w:rsidR="00000000" w:rsidRPr="00000000">
        <w:rPr>
          <w:rFonts w:ascii="Inter" w:cs="Inter" w:eastAsia="Inter" w:hAnsi="Inter"/>
          <w:i w:val="1"/>
          <w:iCs w:val="1"/>
          <w:color w:val="404040"/>
          <w:sz w:val="22"/>
          <w:szCs w:val="22"/>
          <w:rtl w:val="0"/>
        </w:rPr>
        <w:t xml:space="preserve">Presidente Mundial de la UHE</w:t>
        <w:br w:type="textWrapping"/>
        <w:t xml:space="preserve">33 Años construyendo Cultura y Paz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274" w:lineRule="auto"/>
        <w:jc w:val="center"/>
        <w:rPr>
          <w:rFonts w:ascii="Inter" w:cs="Inter" w:eastAsia="Inter" w:hAnsi="Inter"/>
          <w:i w:val="1"/>
          <w:iCs w:val="1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hnschrift Semi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styleId="TableNormal" w:default="1">
    <w:name w:val="Tabla normal"/>
    <w:uiPriority w:val="99"/>
    <w:semiHidden w:val="1"/>
    <w:unhideWhenUsed w:val="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rkvEU+cuvZKLM6w/pBwhjig7A==">CgMxLjA4AHIhMXdhZ3VGbWRqY0QwUlk5d2FvdFhjR3ZzdnVhUko5emhx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2025-06-02T14:59:12Z</dcterms:created>
</cp:coreProperties>
</file>